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黑体" w:hAnsi="宋体" w:eastAsia="黑体" w:cs="黑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ascii="黑体" w:hAnsi="宋体" w:eastAsia="黑体" w:cs="黑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征文</w:t>
      </w:r>
      <w:bookmarkStart w:id="0" w:name="_GoBack"/>
      <w:bookmarkEnd w:id="0"/>
      <w:r>
        <w:rPr>
          <w:rFonts w:ascii="黑体" w:hAnsi="宋体" w:eastAsia="黑体" w:cs="黑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撰写格式要求</w:t>
      </w:r>
    </w:p>
    <w:p>
      <w:pPr>
        <w:jc w:val="right"/>
        <w:rPr>
          <w:rFonts w:hint="eastAsia" w:ascii="黑体" w:hAnsi="宋体" w:eastAsia="黑体" w:cs="黑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b/>
          <w:bCs/>
          <w:sz w:val="30"/>
          <w:szCs w:val="30"/>
        </w:rPr>
        <w:t xml:space="preserve"> </w:t>
      </w:r>
      <w:r>
        <w:rPr>
          <w:rFonts w:hint="eastAsia" w:ascii="黑体" w:hAnsi="黑体" w:eastAsia="黑体"/>
          <w:b/>
          <w:bCs/>
          <w:sz w:val="30"/>
          <w:szCs w:val="30"/>
        </w:rPr>
        <w:t>——</w:t>
      </w:r>
      <w:r>
        <w:rPr>
          <w:rFonts w:hint="eastAsia" w:ascii="黑体" w:hAnsi="黑体" w:eastAsia="黑体"/>
          <w:b/>
          <w:bCs/>
          <w:sz w:val="30"/>
          <w:szCs w:val="30"/>
          <w:lang w:val="en-US" w:eastAsia="zh-CN"/>
        </w:rPr>
        <w:t>副标题</w:t>
      </w:r>
      <w:r>
        <w:rPr>
          <w:rFonts w:hint="eastAsia" w:ascii="黑体" w:hAnsi="宋体" w:eastAsia="黑体" w:cs="黑体"/>
          <w:b/>
          <w:bCs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drawing>
          <wp:inline distT="0" distB="0" distL="114300" distR="114300">
            <wp:extent cx="5267960" cy="3435350"/>
            <wp:effectExtent l="0" t="0" r="2540" b="6350"/>
            <wp:docPr id="1" name="https://photo-static-api.fotomore.com/creative/vcg/400/version23/VCG21400826488.jpg" descr="放大镜显示了市场的演变"/>
            <wp:cNvGraphicFramePr>
              <a:graphicFrameLocks xmlns:a="http://schemas.openxmlformats.org/drawingml/2006/main" noChangeAspect="1"/>
              <a:extLst xmlns:a="http://schemas.openxmlformats.org/drawingml/2006/main">
                <a:ext uri="{7FBC4E63-A832-4D11-8238-D91031DB1400}">
                  <s:tag xmlns="http://www.wps.cn/officeDocument/2013/wpsCustomData" xmlns:s="http://www.wps.cn/officeDocument/2013/wpsCustomData">
                    <s:item s:name="KSO_DOCER_RESOURCE_TRACE_INFO" s:val="{&quot;id&quot;:&quot;197473627&quot;,&quot;origin&quot;:0,&quot;type&quot;:&quot;pictures&quot;,&quot;user&quot;:&quot;675651388&quot;}"/>
                  </s:tag>
                </a:ext>
              </a:extLst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ttps://photo-static-api.fotomore.com/creative/vcg/400/version23/VCG21400826488.jpg" descr="放大镜显示了市场的演变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43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在此处插入一张个人生活照，不要压缩，）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left"/>
        <w:textAlignment w:val="auto"/>
        <w:rPr>
          <w:rFonts w:hint="eastAsia" w:ascii="宋体" w:hAnsi="宋体" w:cs="宋体" w:eastAsiaTheme="minorEastAsia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此处开始正文....(</w:t>
      </w: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小四宋体，</w:t>
      </w:r>
      <w:r>
        <w:rPr>
          <w:rFonts w:hint="eastAsia" w:ascii="Calibri" w:hAnsi="Calibri" w:cs="Calibri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首行缩进两字符，</w:t>
      </w: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1.5倍行距，不少于1500字</w:t>
      </w:r>
      <w:r>
        <w:rPr>
          <w:rFonts w:hint="eastAsia" w:ascii="Calibri" w:hAnsi="Calibri" w:cs="Calibri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)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280" w:firstLineChars="2200"/>
        <w:jc w:val="right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分享人：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金融XX班XX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/>
        <w:jc w:val="righ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                                      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X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X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/>
    <w:p/>
    <w:p/>
    <w:p/>
    <w:p/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米开飘逸行楷">
    <w:panose1 w:val="03000600000000000000"/>
    <w:charset w:val="86"/>
    <w:family w:val="auto"/>
    <w:pitch w:val="default"/>
    <w:sig w:usb0="00000283" w:usb1="180F0C1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yYzQ1MDBmMzA1Yjk3ZGVjMzIxZjg3OGY4MmFhODUifQ=="/>
  </w:docVars>
  <w:rsids>
    <w:rsidRoot w:val="00000000"/>
    <w:rsid w:val="0C4E44CA"/>
    <w:rsid w:val="144731A8"/>
    <w:rsid w:val="5CF03FEE"/>
    <w:rsid w:val="7FFE1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paragraph" w:styleId="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2023-04-25T07:20:00Z</dcterms:created>
  <dc:creator>lenovo</dc:creator>
  <cp:lastModifiedBy>张嘉洋</cp:lastModifiedBy>
  <dcterms:modified xsi:type="dcterms:W3CDTF">2024-03-19T03:17:24Z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313E588FA413460EBC7503D0941D6A81_13</vt:lpwstr>
  </property>
</Properties>
</file>