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BB38E0">
      <w:pPr>
        <w:jc w:val="left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附件1：</w:t>
      </w:r>
    </w:p>
    <w:p w14:paraId="19A60597">
      <w:pPr>
        <w:jc w:val="center"/>
        <w:rPr>
          <w:rFonts w:hint="eastAsia"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地方财经高校数智金融应用型人才培养研讨会</w:t>
      </w:r>
    </w:p>
    <w:p w14:paraId="50C496BC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论文体例</w:t>
      </w:r>
      <w:bookmarkEnd w:id="0"/>
    </w:p>
    <w:p w14:paraId="2450FC10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文章篇幅一般应在5000字符以上。</w:t>
      </w:r>
    </w:p>
    <w:p w14:paraId="03B18298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2.来稿格式务必规范，烦请作者提供下列要素并按要求著录：</w:t>
      </w:r>
    </w:p>
    <w:p w14:paraId="5CA89814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（1）基金项目、作者简介与联系方式列于正文之前。</w:t>
      </w:r>
    </w:p>
    <w:p w14:paraId="7E264E1D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（2）基金项目：如有基金项目，以“基金项目”作为标识，注明基金项目名称及项目编号。</w:t>
      </w:r>
    </w:p>
    <w:p w14:paraId="1E8FA6F3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（3）作者简介：按出生年份、性别、民族（汉族可省略）、籍贯、职称、学位和主要研究方向顺序标出。</w:t>
      </w:r>
    </w:p>
    <w:p w14:paraId="2C112383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（4）联系方式：列出邮寄地址、邮编、电子邮箱与电话。</w:t>
      </w:r>
    </w:p>
    <w:p w14:paraId="2304D3D4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（5）摘要：300字左右，摘取文中主要论点；不要写成“本文分析了”之类的提示性语言。</w:t>
      </w:r>
    </w:p>
    <w:p w14:paraId="11FDDB8C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（6）关键词：是反映文章最主要内容的术语，对文献检索有重要作用，可选3－5个；不要选择“评析”“思考”等通用性词语作为关键词。</w:t>
      </w:r>
    </w:p>
    <w:p w14:paraId="69DE733C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（7）文内标题的层次序号采用一、（一）、1、（1）、1）。</w:t>
      </w:r>
    </w:p>
    <w:p w14:paraId="5AA70131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（8）注释：是对文中某一特定内容的进一步解释或补充说明，集中排在文末，置于参考文献之前，用①②③……表示，不要用脚注。</w:t>
      </w:r>
    </w:p>
    <w:p w14:paraId="4ACB7FFA">
      <w:pPr>
        <w:spacing w:before="240" w:line="4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（9）参考文献：著录内容依次为主要责任者、文献题名、文献类型（专著为M，期刊为J，报纸为N，论文集为C）、文献出处或出版项、文献起止页码（仅对著作）。具体格式可参见本刊各篇末的参考文献项。</w:t>
      </w:r>
    </w:p>
    <w:p w14:paraId="636940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D4205"/>
    <w:rsid w:val="256D4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2026-04-21T03:28:00Z</dcterms:created>
  <dc:creator>谷木荣</dc:creator>
  <cp:lastModifiedBy>谷木荣</cp:lastModifiedBy>
  <dcterms:modified xsi:type="dcterms:W3CDTF">2026-04-21T03:29:02Z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3829AB94C5F34A9A965E2C7910B20D7E_11</vt:lpwstr>
  </property>
  <property fmtid="{D5CDD505-2E9C-101B-9397-08002B2CF9AE}" pid="4" name="KSOTemplateDocerSaveRecord">
    <vt:lpwstr>eyJoZGlkIjoiNDUyNjg4Yzg0NTFhY2JjMWMwNjVjZTU1MDNmMjU5NTEiLCJ1c2VySWQiOiI3MjQ2NzIwMzcifQ==</vt:lpwstr>
  </property>
</Properties>
</file>